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3006B259"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8A1956">
        <w:rPr>
          <w:color w:val="12284C" w:themeColor="text2"/>
          <w:sz w:val="28"/>
          <w:szCs w:val="36"/>
        </w:rPr>
        <w:t>Assembly Design</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8A1956">
        <w:rPr>
          <w:color w:val="12284C" w:themeColor="text2"/>
          <w:sz w:val="28"/>
          <w:szCs w:val="36"/>
        </w:rPr>
        <w:t>41505</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8A1956">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E7ECA94" w14:textId="77777777" w:rsidR="008A1956" w:rsidRDefault="008A1956" w:rsidP="008A1956">
      <w:pPr>
        <w:spacing w:before="0" w:after="0"/>
        <w:rPr>
          <w:rStyle w:val="Regular"/>
        </w:rPr>
      </w:pPr>
    </w:p>
    <w:p w14:paraId="7B91AA1F" w14:textId="77777777" w:rsidR="008A1956" w:rsidRDefault="009C4EE4" w:rsidP="008A1956">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8A1956" w:rsidRPr="008A1956">
        <w:rPr>
          <w:rFonts w:ascii="Open Sans Light" w:eastAsia="Times New Roman" w:hAnsi="Open Sans Light" w:cs="Open Sans Light"/>
          <w:color w:val="000000"/>
          <w:kern w:val="0"/>
          <w:sz w:val="20"/>
          <w:szCs w:val="20"/>
          <w14:ligatures w14:val="none"/>
        </w:rPr>
        <w:t>Aviation Production (15.0000) - Design Strand</w:t>
      </w:r>
    </w:p>
    <w:p w14:paraId="7641E240" w14:textId="77777777" w:rsidR="008A1956" w:rsidRDefault="008A1956" w:rsidP="008A1956">
      <w:pPr>
        <w:spacing w:before="0" w:after="0"/>
        <w:rPr>
          <w:rFonts w:ascii="Open Sans Light" w:eastAsia="Times New Roman" w:hAnsi="Open Sans Light" w:cs="Open Sans Light"/>
          <w:color w:val="000000"/>
          <w:kern w:val="0"/>
          <w:sz w:val="20"/>
          <w:szCs w:val="20"/>
          <w14:ligatures w14:val="none"/>
        </w:rPr>
      </w:pPr>
    </w:p>
    <w:p w14:paraId="38BFE6A7" w14:textId="35005B1A" w:rsidR="00873AE6" w:rsidRPr="00873AE6" w:rsidRDefault="009C4EE4" w:rsidP="00873AE6">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873AE6" w:rsidRPr="00873AE6">
        <w:rPr>
          <w:rFonts w:ascii="Open Sans Light" w:eastAsia="Times New Roman" w:hAnsi="Open Sans Light" w:cs="Open Sans Light"/>
          <w:color w:val="000000"/>
          <w:kern w:val="0"/>
          <w:sz w:val="20"/>
          <w:szCs w:val="20"/>
          <w14:ligatures w14:val="none"/>
        </w:rPr>
        <w:t xml:space="preserve">An </w:t>
      </w:r>
      <w:r w:rsidR="00873AE6" w:rsidRPr="00873AE6">
        <w:rPr>
          <w:rFonts w:ascii="Open Sans Light" w:eastAsia="Times New Roman" w:hAnsi="Open Sans Light" w:cs="Open Sans Light"/>
          <w:b/>
          <w:bCs/>
          <w:color w:val="000000"/>
          <w:kern w:val="0"/>
          <w:sz w:val="20"/>
          <w:szCs w:val="20"/>
          <w14:ligatures w14:val="none"/>
        </w:rPr>
        <w:t>application level</w:t>
      </w:r>
      <w:r w:rsidR="00873AE6" w:rsidRPr="00873AE6">
        <w:rPr>
          <w:rFonts w:ascii="Open Sans Light" w:eastAsia="Times New Roman" w:hAnsi="Open Sans Light" w:cs="Open Sans Light"/>
          <w:color w:val="000000"/>
          <w:kern w:val="0"/>
          <w:sz w:val="20"/>
          <w:szCs w:val="20"/>
          <w14:ligatures w14:val="none"/>
        </w:rPr>
        <w:t xml:space="preserve"> course that teaches students assembly design </w:t>
      </w:r>
      <w:proofErr w:type="gramStart"/>
      <w:r w:rsidR="00873AE6" w:rsidRPr="00873AE6">
        <w:rPr>
          <w:rFonts w:ascii="Open Sans Light" w:eastAsia="Times New Roman" w:hAnsi="Open Sans Light" w:cs="Open Sans Light"/>
          <w:color w:val="000000"/>
          <w:kern w:val="0"/>
          <w:sz w:val="20"/>
          <w:szCs w:val="20"/>
          <w14:ligatures w14:val="none"/>
        </w:rPr>
        <w:t>through the use of</w:t>
      </w:r>
      <w:proofErr w:type="gramEnd"/>
      <w:r w:rsidR="00873AE6" w:rsidRPr="00873AE6">
        <w:rPr>
          <w:rFonts w:ascii="Open Sans Light" w:eastAsia="Times New Roman" w:hAnsi="Open Sans Light" w:cs="Open Sans Light"/>
          <w:color w:val="000000"/>
          <w:kern w:val="0"/>
          <w:sz w:val="20"/>
          <w:szCs w:val="20"/>
          <w14:ligatures w14:val="none"/>
        </w:rPr>
        <w:t xml:space="preserve"> advanced assembly and navigation tools. (CATIA 2)</w:t>
      </w:r>
    </w:p>
    <w:p w14:paraId="4FBDB71A" w14:textId="2A2D38C7" w:rsidR="009C4EE4" w:rsidRPr="008A1956" w:rsidRDefault="009C4EE4" w:rsidP="008A1956">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58104CF7"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dtPr>
        <w:sdtEndPr/>
        <w:sdtContent>
          <w:r w:rsidR="00873AE6" w:rsidRPr="00873AE6">
            <w:t>Create projects that utilize the components of assembly design</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873AE6" w:rsidRPr="009F713B" w14:paraId="3475336C" w14:textId="77777777" w:rsidTr="00220C37">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873AE6" w:rsidRPr="00334670" w:rsidRDefault="00873AE6" w:rsidP="00873AE6">
            <w:pPr>
              <w:pStyle w:val="TableLeftcolumn"/>
            </w:pPr>
            <w:r w:rsidRPr="00334670">
              <w:t>1.1</w:t>
            </w:r>
          </w:p>
        </w:tc>
        <w:tc>
          <w:tcPr>
            <w:tcW w:w="8200" w:type="dxa"/>
            <w:tcBorders>
              <w:top w:val="nil"/>
              <w:left w:val="nil"/>
              <w:bottom w:val="nil"/>
              <w:right w:val="nil"/>
            </w:tcBorders>
            <w:shd w:val="clear" w:color="auto" w:fill="auto"/>
            <w:vAlign w:val="bottom"/>
          </w:tcPr>
          <w:p w14:paraId="4F3DC746" w14:textId="44EF000D" w:rsidR="00873AE6" w:rsidRPr="00D53139" w:rsidRDefault="00873AE6" w:rsidP="00873AE6">
            <w:pPr>
              <w:pStyle w:val="Tabletext"/>
            </w:pPr>
            <w:r>
              <w:rPr>
                <w:rFonts w:ascii="Open Sans Light" w:hAnsi="Open Sans Light" w:cs="Open Sans Light"/>
                <w:color w:val="000000"/>
              </w:rPr>
              <w:t>Identify the Assembly Design Workbench.</w:t>
            </w:r>
          </w:p>
        </w:tc>
        <w:tc>
          <w:tcPr>
            <w:tcW w:w="877" w:type="dxa"/>
            <w:tcBorders>
              <w:bottom w:val="single" w:sz="8" w:space="0" w:color="auto"/>
            </w:tcBorders>
            <w:vAlign w:val="bottom"/>
          </w:tcPr>
          <w:p w14:paraId="1012989B" w14:textId="5DBA88DF" w:rsidR="00873AE6" w:rsidRPr="00ED28EF" w:rsidRDefault="00873AE6" w:rsidP="00873AE6">
            <w:pPr>
              <w:pStyle w:val="Tabletext"/>
              <w:rPr>
                <w:rStyle w:val="Formentry12ptopunderline"/>
              </w:rPr>
            </w:pPr>
          </w:p>
        </w:tc>
      </w:tr>
      <w:tr w:rsidR="00873AE6" w:rsidRPr="009F713B" w14:paraId="422523F4" w14:textId="77777777" w:rsidTr="00220C37">
        <w:tc>
          <w:tcPr>
            <w:tcW w:w="705" w:type="dxa"/>
          </w:tcPr>
          <w:p w14:paraId="0F428A28" w14:textId="77777777" w:rsidR="00873AE6" w:rsidRPr="00334670" w:rsidRDefault="00873AE6" w:rsidP="00873AE6">
            <w:pPr>
              <w:pStyle w:val="TableLeftcolumn"/>
            </w:pPr>
            <w:r w:rsidRPr="00334670">
              <w:t>1.2</w:t>
            </w:r>
          </w:p>
        </w:tc>
        <w:tc>
          <w:tcPr>
            <w:tcW w:w="8200" w:type="dxa"/>
            <w:tcBorders>
              <w:top w:val="nil"/>
              <w:left w:val="nil"/>
              <w:bottom w:val="nil"/>
              <w:right w:val="nil"/>
            </w:tcBorders>
            <w:shd w:val="clear" w:color="auto" w:fill="auto"/>
            <w:vAlign w:val="bottom"/>
          </w:tcPr>
          <w:p w14:paraId="06BAE4CB" w14:textId="1FE1D5EE" w:rsidR="00873AE6" w:rsidRPr="00334670" w:rsidRDefault="00873AE6" w:rsidP="00873AE6">
            <w:pPr>
              <w:pStyle w:val="Tabletext"/>
            </w:pPr>
            <w:r>
              <w:rPr>
                <w:rFonts w:ascii="Open Sans Light" w:hAnsi="Open Sans Light" w:cs="Open Sans Light"/>
                <w:color w:val="000000"/>
              </w:rPr>
              <w:t>Manipulate components in an assembly.</w:t>
            </w:r>
          </w:p>
        </w:tc>
        <w:tc>
          <w:tcPr>
            <w:tcW w:w="877" w:type="dxa"/>
            <w:tcBorders>
              <w:top w:val="single" w:sz="8" w:space="0" w:color="auto"/>
              <w:bottom w:val="single" w:sz="8" w:space="0" w:color="auto"/>
            </w:tcBorders>
            <w:vAlign w:val="bottom"/>
          </w:tcPr>
          <w:p w14:paraId="4AE8056E" w14:textId="5821B5D7" w:rsidR="00873AE6" w:rsidRPr="00ED28EF" w:rsidRDefault="00873AE6" w:rsidP="00873AE6">
            <w:pPr>
              <w:pStyle w:val="Tabletext"/>
              <w:rPr>
                <w:rStyle w:val="Formentry12ptopunderline"/>
              </w:rPr>
            </w:pPr>
          </w:p>
        </w:tc>
      </w:tr>
      <w:tr w:rsidR="00873AE6" w:rsidRPr="009F713B" w14:paraId="0F857F0B" w14:textId="77777777" w:rsidTr="00220C37">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873AE6" w:rsidRPr="00334670" w:rsidRDefault="00873AE6" w:rsidP="00873AE6">
            <w:pPr>
              <w:pStyle w:val="TableLeftcolumn"/>
            </w:pPr>
            <w:r w:rsidRPr="00334670">
              <w:t>1.3</w:t>
            </w:r>
          </w:p>
        </w:tc>
        <w:tc>
          <w:tcPr>
            <w:tcW w:w="8200" w:type="dxa"/>
            <w:tcBorders>
              <w:top w:val="nil"/>
              <w:left w:val="nil"/>
              <w:bottom w:val="nil"/>
              <w:right w:val="nil"/>
            </w:tcBorders>
            <w:shd w:val="clear" w:color="auto" w:fill="auto"/>
            <w:vAlign w:val="bottom"/>
          </w:tcPr>
          <w:p w14:paraId="4824A4FC" w14:textId="35D8D1D2" w:rsidR="00873AE6" w:rsidRPr="00334670" w:rsidRDefault="00873AE6" w:rsidP="00873AE6">
            <w:pPr>
              <w:pStyle w:val="Tabletext"/>
            </w:pPr>
            <w:r>
              <w:rPr>
                <w:rFonts w:ascii="Open Sans Light" w:hAnsi="Open Sans Light" w:cs="Open Sans Light"/>
                <w:color w:val="000000"/>
              </w:rPr>
              <w:t>Constrain components in an assembly.</w:t>
            </w:r>
          </w:p>
        </w:tc>
        <w:tc>
          <w:tcPr>
            <w:tcW w:w="877" w:type="dxa"/>
            <w:tcBorders>
              <w:top w:val="single" w:sz="8" w:space="0" w:color="auto"/>
              <w:bottom w:val="single" w:sz="8" w:space="0" w:color="auto"/>
            </w:tcBorders>
            <w:vAlign w:val="bottom"/>
          </w:tcPr>
          <w:p w14:paraId="40DA3DE6" w14:textId="2049E95A" w:rsidR="00873AE6" w:rsidRPr="00ED28EF" w:rsidRDefault="00873AE6" w:rsidP="00873AE6">
            <w:pPr>
              <w:pStyle w:val="Tabletext"/>
              <w:rPr>
                <w:rStyle w:val="Formentry12ptopunderline"/>
              </w:rPr>
            </w:pPr>
          </w:p>
        </w:tc>
      </w:tr>
      <w:tr w:rsidR="00873AE6" w:rsidRPr="009F713B" w14:paraId="12A00709" w14:textId="77777777" w:rsidTr="00220C37">
        <w:tc>
          <w:tcPr>
            <w:tcW w:w="705" w:type="dxa"/>
          </w:tcPr>
          <w:p w14:paraId="0F677E59" w14:textId="77777777" w:rsidR="00873AE6" w:rsidRPr="00334670" w:rsidRDefault="00873AE6" w:rsidP="00873AE6">
            <w:pPr>
              <w:pStyle w:val="TableLeftcolumn"/>
            </w:pPr>
            <w:r w:rsidRPr="00334670">
              <w:t>1.4</w:t>
            </w:r>
          </w:p>
        </w:tc>
        <w:tc>
          <w:tcPr>
            <w:tcW w:w="8200" w:type="dxa"/>
            <w:tcBorders>
              <w:top w:val="nil"/>
              <w:left w:val="nil"/>
              <w:bottom w:val="nil"/>
              <w:right w:val="nil"/>
            </w:tcBorders>
            <w:shd w:val="clear" w:color="auto" w:fill="auto"/>
            <w:vAlign w:val="bottom"/>
          </w:tcPr>
          <w:p w14:paraId="1066DC66" w14:textId="59F62E45" w:rsidR="00873AE6" w:rsidRPr="00334670" w:rsidRDefault="00873AE6" w:rsidP="00873AE6">
            <w:pPr>
              <w:pStyle w:val="Tabletext"/>
            </w:pPr>
            <w:r>
              <w:rPr>
                <w:rFonts w:ascii="Open Sans Light" w:hAnsi="Open Sans Light" w:cs="Open Sans Light"/>
                <w:color w:val="000000"/>
              </w:rPr>
              <w:t>Modify components in an assembly.</w:t>
            </w:r>
          </w:p>
        </w:tc>
        <w:tc>
          <w:tcPr>
            <w:tcW w:w="877" w:type="dxa"/>
            <w:tcBorders>
              <w:top w:val="single" w:sz="8" w:space="0" w:color="auto"/>
              <w:bottom w:val="single" w:sz="8" w:space="0" w:color="auto"/>
            </w:tcBorders>
            <w:vAlign w:val="bottom"/>
          </w:tcPr>
          <w:p w14:paraId="5521F425" w14:textId="4E89D8EB" w:rsidR="00873AE6" w:rsidRPr="00ED28EF" w:rsidRDefault="00873AE6" w:rsidP="00873AE6">
            <w:pPr>
              <w:pStyle w:val="Tabletext"/>
              <w:rPr>
                <w:rStyle w:val="Formentry12ptopunderline"/>
              </w:rPr>
            </w:pPr>
          </w:p>
        </w:tc>
      </w:tr>
      <w:tr w:rsidR="00873AE6" w:rsidRPr="009F713B" w14:paraId="7EDE9D68" w14:textId="77777777" w:rsidTr="00220C37">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873AE6" w:rsidRPr="00334670" w:rsidRDefault="00873AE6" w:rsidP="00873AE6">
            <w:pPr>
              <w:pStyle w:val="TableLeftcolumn"/>
            </w:pPr>
            <w:r w:rsidRPr="00334670">
              <w:t>1.5</w:t>
            </w:r>
          </w:p>
        </w:tc>
        <w:tc>
          <w:tcPr>
            <w:tcW w:w="8200" w:type="dxa"/>
            <w:tcBorders>
              <w:top w:val="nil"/>
              <w:left w:val="nil"/>
              <w:bottom w:val="nil"/>
              <w:right w:val="nil"/>
            </w:tcBorders>
            <w:shd w:val="clear" w:color="auto" w:fill="auto"/>
            <w:vAlign w:val="bottom"/>
          </w:tcPr>
          <w:p w14:paraId="04CD95B0" w14:textId="5459E3C2" w:rsidR="00873AE6" w:rsidRPr="00334670" w:rsidRDefault="00873AE6" w:rsidP="00873AE6">
            <w:pPr>
              <w:pStyle w:val="Tabletext"/>
            </w:pPr>
            <w:r>
              <w:rPr>
                <w:rFonts w:ascii="Open Sans Light" w:hAnsi="Open Sans Light" w:cs="Open Sans Light"/>
                <w:color w:val="000000"/>
              </w:rPr>
              <w:t>Insert components in an assembly.</w:t>
            </w:r>
          </w:p>
        </w:tc>
        <w:tc>
          <w:tcPr>
            <w:tcW w:w="877" w:type="dxa"/>
            <w:tcBorders>
              <w:top w:val="single" w:sz="8" w:space="0" w:color="auto"/>
              <w:bottom w:val="single" w:sz="8" w:space="0" w:color="auto"/>
            </w:tcBorders>
            <w:vAlign w:val="bottom"/>
          </w:tcPr>
          <w:p w14:paraId="5DF443EC" w14:textId="19538431" w:rsidR="00873AE6" w:rsidRPr="00ED28EF" w:rsidRDefault="00873AE6" w:rsidP="00873AE6">
            <w:pPr>
              <w:pStyle w:val="Tabletext"/>
              <w:rPr>
                <w:rStyle w:val="Formentry12ptopunderline"/>
              </w:rPr>
            </w:pPr>
          </w:p>
        </w:tc>
      </w:tr>
      <w:tr w:rsidR="00873AE6" w:rsidRPr="009F713B" w14:paraId="09BB77DA" w14:textId="77777777" w:rsidTr="00220C37">
        <w:tc>
          <w:tcPr>
            <w:tcW w:w="705" w:type="dxa"/>
          </w:tcPr>
          <w:p w14:paraId="46C6BAEB" w14:textId="124D032B" w:rsidR="00873AE6" w:rsidRPr="00334670" w:rsidRDefault="00873AE6" w:rsidP="00873AE6">
            <w:pPr>
              <w:pStyle w:val="TableLeftcolumn"/>
            </w:pPr>
            <w:r>
              <w:t>1.6</w:t>
            </w:r>
          </w:p>
        </w:tc>
        <w:tc>
          <w:tcPr>
            <w:tcW w:w="8200" w:type="dxa"/>
            <w:tcBorders>
              <w:top w:val="nil"/>
              <w:left w:val="nil"/>
              <w:bottom w:val="nil"/>
              <w:right w:val="nil"/>
            </w:tcBorders>
            <w:shd w:val="clear" w:color="auto" w:fill="auto"/>
            <w:vAlign w:val="bottom"/>
          </w:tcPr>
          <w:p w14:paraId="50FD9F63" w14:textId="17836963" w:rsidR="00873AE6" w:rsidRPr="00334670" w:rsidRDefault="00873AE6" w:rsidP="00873AE6">
            <w:pPr>
              <w:pStyle w:val="Tabletext"/>
            </w:pPr>
            <w:r>
              <w:rPr>
                <w:rFonts w:ascii="Open Sans Light" w:hAnsi="Open Sans Light" w:cs="Open Sans Light"/>
                <w:color w:val="000000"/>
              </w:rPr>
              <w:t>Work with the links of the assembly.</w:t>
            </w:r>
          </w:p>
        </w:tc>
        <w:tc>
          <w:tcPr>
            <w:tcW w:w="877" w:type="dxa"/>
            <w:tcBorders>
              <w:top w:val="single" w:sz="8" w:space="0" w:color="auto"/>
              <w:bottom w:val="single" w:sz="8" w:space="0" w:color="auto"/>
            </w:tcBorders>
            <w:vAlign w:val="bottom"/>
          </w:tcPr>
          <w:p w14:paraId="2CD886E3" w14:textId="77777777" w:rsidR="00873AE6" w:rsidRPr="00ED28EF" w:rsidRDefault="00873AE6" w:rsidP="00873AE6">
            <w:pPr>
              <w:pStyle w:val="Tabletext"/>
              <w:rPr>
                <w:rStyle w:val="Formentry12ptopunderline"/>
              </w:rPr>
            </w:pPr>
          </w:p>
        </w:tc>
      </w:tr>
      <w:tr w:rsidR="00873AE6" w:rsidRPr="009F713B" w14:paraId="1FEA39AC" w14:textId="77777777" w:rsidTr="00220C37">
        <w:trPr>
          <w:cnfStyle w:val="000000100000" w:firstRow="0" w:lastRow="0" w:firstColumn="0" w:lastColumn="0" w:oddVBand="0" w:evenVBand="0" w:oddHBand="1" w:evenHBand="0" w:firstRowFirstColumn="0" w:firstRowLastColumn="0" w:lastRowFirstColumn="0" w:lastRowLastColumn="0"/>
        </w:trPr>
        <w:tc>
          <w:tcPr>
            <w:tcW w:w="705" w:type="dxa"/>
          </w:tcPr>
          <w:p w14:paraId="771F90A3" w14:textId="1A38465D" w:rsidR="00873AE6" w:rsidRPr="00334670" w:rsidRDefault="00873AE6" w:rsidP="00873AE6">
            <w:pPr>
              <w:pStyle w:val="TableLeftcolumn"/>
            </w:pPr>
            <w:r>
              <w:t>1.7</w:t>
            </w:r>
          </w:p>
        </w:tc>
        <w:tc>
          <w:tcPr>
            <w:tcW w:w="8200" w:type="dxa"/>
            <w:tcBorders>
              <w:top w:val="nil"/>
              <w:left w:val="nil"/>
              <w:bottom w:val="nil"/>
              <w:right w:val="nil"/>
            </w:tcBorders>
            <w:shd w:val="clear" w:color="auto" w:fill="auto"/>
            <w:vAlign w:val="bottom"/>
          </w:tcPr>
          <w:p w14:paraId="10FCC7C3" w14:textId="276EC1A0" w:rsidR="00873AE6" w:rsidRPr="00334670" w:rsidRDefault="00873AE6" w:rsidP="00873AE6">
            <w:pPr>
              <w:pStyle w:val="Tabletext"/>
            </w:pPr>
            <w:r>
              <w:rPr>
                <w:rFonts w:ascii="Open Sans Light" w:hAnsi="Open Sans Light" w:cs="Open Sans Light"/>
                <w:color w:val="000000"/>
              </w:rPr>
              <w:t>Create parts within the assembly structure.</w:t>
            </w:r>
          </w:p>
        </w:tc>
        <w:tc>
          <w:tcPr>
            <w:tcW w:w="877" w:type="dxa"/>
            <w:tcBorders>
              <w:top w:val="single" w:sz="8" w:space="0" w:color="auto"/>
              <w:bottom w:val="single" w:sz="8" w:space="0" w:color="auto"/>
            </w:tcBorders>
            <w:vAlign w:val="bottom"/>
          </w:tcPr>
          <w:p w14:paraId="4C8831C5" w14:textId="77777777" w:rsidR="00873AE6" w:rsidRPr="00ED28EF" w:rsidRDefault="00873AE6" w:rsidP="00873AE6">
            <w:pPr>
              <w:pStyle w:val="Tabletext"/>
              <w:rPr>
                <w:rStyle w:val="Formentry12ptopunderline"/>
              </w:rPr>
            </w:pPr>
          </w:p>
        </w:tc>
      </w:tr>
      <w:tr w:rsidR="00873AE6" w:rsidRPr="009F713B" w14:paraId="7BAF312E" w14:textId="77777777" w:rsidTr="00220C37">
        <w:tc>
          <w:tcPr>
            <w:tcW w:w="705" w:type="dxa"/>
          </w:tcPr>
          <w:p w14:paraId="663B7313" w14:textId="374884BB" w:rsidR="00873AE6" w:rsidRPr="00334670" w:rsidRDefault="00873AE6" w:rsidP="00873AE6">
            <w:pPr>
              <w:pStyle w:val="TableLeftcolumn"/>
            </w:pPr>
            <w:r>
              <w:t>1.8</w:t>
            </w:r>
          </w:p>
        </w:tc>
        <w:tc>
          <w:tcPr>
            <w:tcW w:w="8200" w:type="dxa"/>
            <w:tcBorders>
              <w:top w:val="nil"/>
              <w:left w:val="nil"/>
              <w:bottom w:val="nil"/>
              <w:right w:val="nil"/>
            </w:tcBorders>
            <w:shd w:val="clear" w:color="auto" w:fill="auto"/>
            <w:vAlign w:val="bottom"/>
          </w:tcPr>
          <w:p w14:paraId="11BA7F24" w14:textId="5F06D59D" w:rsidR="00873AE6" w:rsidRPr="00334670" w:rsidRDefault="00873AE6" w:rsidP="00873AE6">
            <w:pPr>
              <w:pStyle w:val="Tabletext"/>
            </w:pPr>
            <w:r>
              <w:rPr>
                <w:rFonts w:ascii="Open Sans Light" w:hAnsi="Open Sans Light" w:cs="Open Sans Light"/>
                <w:color w:val="000000"/>
              </w:rPr>
              <w:t>Create scenes and annotated views.</w:t>
            </w:r>
          </w:p>
        </w:tc>
        <w:tc>
          <w:tcPr>
            <w:tcW w:w="877" w:type="dxa"/>
            <w:tcBorders>
              <w:top w:val="single" w:sz="8" w:space="0" w:color="auto"/>
              <w:bottom w:val="single" w:sz="8" w:space="0" w:color="auto"/>
            </w:tcBorders>
            <w:vAlign w:val="bottom"/>
          </w:tcPr>
          <w:p w14:paraId="3AAC3662" w14:textId="77777777" w:rsidR="00873AE6" w:rsidRPr="00ED28EF" w:rsidRDefault="00873AE6" w:rsidP="00873AE6">
            <w:pPr>
              <w:pStyle w:val="Tabletext"/>
              <w:rPr>
                <w:rStyle w:val="Formentry12ptopunderline"/>
              </w:rPr>
            </w:pPr>
          </w:p>
        </w:tc>
      </w:tr>
    </w:tbl>
    <w:p w14:paraId="7B228C3A" w14:textId="51948445"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8C12B4" w:rsidRPr="008C12B4">
            <w:t>Demonstrate how to effectively measure and analyze concepts using digital mock up analysis tools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8C12B4" w:rsidRPr="009F713B" w14:paraId="2712CFEE" w14:textId="77777777" w:rsidTr="00191BDA">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8C12B4" w:rsidRPr="00334670" w:rsidRDefault="008C12B4" w:rsidP="008C12B4">
            <w:pPr>
              <w:pStyle w:val="TableLeftcolumn"/>
            </w:pPr>
            <w:r w:rsidRPr="000E4E56">
              <w:t>2.1</w:t>
            </w:r>
          </w:p>
        </w:tc>
        <w:tc>
          <w:tcPr>
            <w:tcW w:w="8200" w:type="dxa"/>
            <w:tcBorders>
              <w:top w:val="nil"/>
              <w:left w:val="nil"/>
              <w:bottom w:val="nil"/>
              <w:right w:val="nil"/>
            </w:tcBorders>
            <w:shd w:val="clear" w:color="auto" w:fill="auto"/>
            <w:vAlign w:val="bottom"/>
          </w:tcPr>
          <w:p w14:paraId="7E57850B" w14:textId="28192229" w:rsidR="008C12B4" w:rsidRPr="00D53139" w:rsidRDefault="008C12B4" w:rsidP="008C12B4">
            <w:pPr>
              <w:pStyle w:val="Tabletext"/>
            </w:pPr>
            <w:r>
              <w:rPr>
                <w:rFonts w:ascii="Open Sans Light" w:hAnsi="Open Sans Light" w:cs="Open Sans Light"/>
                <w:color w:val="000000"/>
              </w:rPr>
              <w:t>Identify the digital mock up tools.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8C12B4" w:rsidRPr="00ED28EF" w:rsidRDefault="008C12B4" w:rsidP="008C12B4">
            <w:pPr>
              <w:pStyle w:val="Tabletext"/>
              <w:rPr>
                <w:rStyle w:val="Formentry12ptopunderline"/>
              </w:rPr>
            </w:pPr>
          </w:p>
        </w:tc>
      </w:tr>
      <w:tr w:rsidR="008C12B4" w:rsidRPr="009F713B" w14:paraId="4E322221" w14:textId="77777777" w:rsidTr="00191BDA">
        <w:tc>
          <w:tcPr>
            <w:tcW w:w="705" w:type="dxa"/>
          </w:tcPr>
          <w:p w14:paraId="17BF9788" w14:textId="5708E2B2" w:rsidR="008C12B4" w:rsidRPr="00334670" w:rsidRDefault="008C12B4" w:rsidP="008C12B4">
            <w:pPr>
              <w:pStyle w:val="TableLeftcolumn"/>
            </w:pPr>
            <w:r>
              <w:t>2.2</w:t>
            </w:r>
          </w:p>
        </w:tc>
        <w:tc>
          <w:tcPr>
            <w:tcW w:w="8200" w:type="dxa"/>
            <w:tcBorders>
              <w:top w:val="nil"/>
              <w:left w:val="nil"/>
              <w:bottom w:val="nil"/>
              <w:right w:val="nil"/>
            </w:tcBorders>
            <w:shd w:val="clear" w:color="auto" w:fill="auto"/>
            <w:vAlign w:val="bottom"/>
          </w:tcPr>
          <w:p w14:paraId="2C250D7B" w14:textId="674037C3" w:rsidR="008C12B4" w:rsidRPr="00334670" w:rsidRDefault="008C12B4" w:rsidP="008C12B4">
            <w:pPr>
              <w:pStyle w:val="Tabletext"/>
            </w:pPr>
            <w:r>
              <w:rPr>
                <w:rFonts w:ascii="Open Sans Light" w:hAnsi="Open Sans Light" w:cs="Open Sans Light"/>
                <w:color w:val="000000"/>
              </w:rPr>
              <w:t>Perform measurements.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8C12B4" w:rsidRPr="00ED28EF" w:rsidRDefault="008C12B4" w:rsidP="008C12B4">
            <w:pPr>
              <w:pStyle w:val="Tabletext"/>
              <w:rPr>
                <w:rStyle w:val="Formentry12ptopunderline"/>
              </w:rPr>
            </w:pPr>
          </w:p>
        </w:tc>
      </w:tr>
      <w:tr w:rsidR="008C12B4" w:rsidRPr="009F713B" w14:paraId="1FCA5212" w14:textId="77777777" w:rsidTr="00191BDA">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8C12B4" w:rsidRPr="00334670" w:rsidRDefault="008C12B4" w:rsidP="008C12B4">
            <w:pPr>
              <w:pStyle w:val="TableLeftcolumn"/>
            </w:pPr>
            <w:r>
              <w:t>2.3</w:t>
            </w:r>
          </w:p>
        </w:tc>
        <w:tc>
          <w:tcPr>
            <w:tcW w:w="8200" w:type="dxa"/>
            <w:tcBorders>
              <w:top w:val="nil"/>
              <w:left w:val="nil"/>
              <w:bottom w:val="nil"/>
              <w:right w:val="nil"/>
            </w:tcBorders>
            <w:shd w:val="clear" w:color="auto" w:fill="auto"/>
            <w:vAlign w:val="bottom"/>
          </w:tcPr>
          <w:p w14:paraId="5E6C62F5" w14:textId="25A82EE0" w:rsidR="008C12B4" w:rsidRPr="00334670" w:rsidRDefault="008C12B4" w:rsidP="008C12B4">
            <w:pPr>
              <w:pStyle w:val="Tabletext"/>
            </w:pPr>
            <w:r>
              <w:rPr>
                <w:rFonts w:ascii="Open Sans Light" w:hAnsi="Open Sans Light" w:cs="Open Sans Light"/>
                <w:color w:val="000000"/>
              </w:rPr>
              <w:t>Perform analyses including clash and section.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8C12B4" w:rsidRPr="00ED28EF" w:rsidRDefault="008C12B4" w:rsidP="008C12B4">
            <w:pPr>
              <w:pStyle w:val="Tabletext"/>
              <w:rPr>
                <w:rStyle w:val="Formentry12ptopunderline"/>
              </w:rPr>
            </w:pPr>
          </w:p>
        </w:tc>
      </w:tr>
      <w:tr w:rsidR="008C12B4" w:rsidRPr="009F713B" w14:paraId="174CB02E" w14:textId="77777777" w:rsidTr="00191BDA">
        <w:tc>
          <w:tcPr>
            <w:tcW w:w="705" w:type="dxa"/>
          </w:tcPr>
          <w:p w14:paraId="2FBB3D81" w14:textId="737B2B52" w:rsidR="008C12B4" w:rsidRPr="00334670" w:rsidRDefault="008C12B4" w:rsidP="008C12B4">
            <w:pPr>
              <w:pStyle w:val="TableLeftcolumn"/>
            </w:pPr>
            <w:r>
              <w:t>2.4</w:t>
            </w:r>
          </w:p>
        </w:tc>
        <w:tc>
          <w:tcPr>
            <w:tcW w:w="8200" w:type="dxa"/>
            <w:tcBorders>
              <w:top w:val="nil"/>
              <w:left w:val="nil"/>
              <w:bottom w:val="nil"/>
              <w:right w:val="nil"/>
            </w:tcBorders>
            <w:shd w:val="clear" w:color="auto" w:fill="auto"/>
            <w:vAlign w:val="bottom"/>
          </w:tcPr>
          <w:p w14:paraId="3D3343D9" w14:textId="401B0497" w:rsidR="008C12B4" w:rsidRPr="00334670" w:rsidRDefault="008C12B4" w:rsidP="008C12B4">
            <w:pPr>
              <w:pStyle w:val="Tabletext"/>
            </w:pPr>
            <w:r>
              <w:rPr>
                <w:rFonts w:ascii="Open Sans Light" w:hAnsi="Open Sans Light" w:cs="Open Sans Light"/>
                <w:color w:val="000000"/>
              </w:rPr>
              <w:t>Capture pictures and create xml files for external use.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8C12B4" w:rsidRPr="00ED28EF" w:rsidRDefault="008C12B4" w:rsidP="008C12B4">
            <w:pPr>
              <w:pStyle w:val="Tabletext"/>
              <w:rPr>
                <w:rStyle w:val="Formentry12ptopunderline"/>
              </w:rPr>
            </w:pPr>
          </w:p>
        </w:tc>
      </w:tr>
    </w:tbl>
    <w:p w14:paraId="46D55A89" w14:textId="7EBEF1B8"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howingPlcHdr/>
        </w:sdtPr>
        <w:sdtEndPr/>
        <w:sdtContent>
          <w:r w:rsidR="00830497" w:rsidRPr="00364F6B">
            <w:rPr>
              <w:rStyle w:val="PlaceholderText"/>
            </w:rPr>
            <w:t>Click or tap here to enter text.</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8C12B4" w:rsidRPr="009F713B" w14:paraId="1147A465" w14:textId="77777777" w:rsidTr="00B150DA">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8C12B4" w:rsidRPr="00A04D82" w:rsidRDefault="008C12B4" w:rsidP="008C12B4">
            <w:pPr>
              <w:pStyle w:val="TableLeftcolumn"/>
            </w:pPr>
            <w:r w:rsidRPr="00A04D82">
              <w:t>3.1</w:t>
            </w:r>
          </w:p>
        </w:tc>
        <w:tc>
          <w:tcPr>
            <w:tcW w:w="8194" w:type="dxa"/>
            <w:tcBorders>
              <w:top w:val="nil"/>
              <w:left w:val="nil"/>
              <w:bottom w:val="nil"/>
              <w:right w:val="nil"/>
            </w:tcBorders>
            <w:shd w:val="clear" w:color="auto" w:fill="auto"/>
            <w:vAlign w:val="bottom"/>
          </w:tcPr>
          <w:p w14:paraId="5217D26F" w14:textId="7226967C" w:rsidR="008C12B4" w:rsidRPr="00D53139" w:rsidRDefault="008C12B4" w:rsidP="008C12B4">
            <w:pPr>
              <w:pStyle w:val="NoSpacing"/>
            </w:pPr>
            <w:r>
              <w:rPr>
                <w:rFonts w:ascii="Open Sans Light" w:hAnsi="Open Sans Light" w:cs="Open Sans Light"/>
                <w:color w:val="000000"/>
              </w:rPr>
              <w:t>Identify the digital mock up tools.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8C12B4" w:rsidRPr="00ED28EF" w:rsidRDefault="008C12B4" w:rsidP="008C12B4">
            <w:pPr>
              <w:pStyle w:val="Tabletext"/>
              <w:rPr>
                <w:rStyle w:val="Formentry12ptopunderline"/>
              </w:rPr>
            </w:pPr>
          </w:p>
        </w:tc>
      </w:tr>
      <w:tr w:rsidR="008C12B4" w:rsidRPr="009F713B" w14:paraId="6D602401" w14:textId="77777777" w:rsidTr="00B150DA">
        <w:trPr>
          <w:trHeight w:val="20"/>
        </w:trPr>
        <w:tc>
          <w:tcPr>
            <w:tcW w:w="720" w:type="dxa"/>
          </w:tcPr>
          <w:p w14:paraId="047A6946" w14:textId="7F12445C" w:rsidR="008C12B4" w:rsidRPr="00A04D82" w:rsidRDefault="008C12B4" w:rsidP="008C12B4">
            <w:pPr>
              <w:pStyle w:val="TableLeftcolumn"/>
            </w:pPr>
            <w:r w:rsidRPr="00A04D82">
              <w:t>3.2</w:t>
            </w:r>
          </w:p>
        </w:tc>
        <w:tc>
          <w:tcPr>
            <w:tcW w:w="8194" w:type="dxa"/>
            <w:tcBorders>
              <w:top w:val="nil"/>
              <w:left w:val="nil"/>
              <w:bottom w:val="nil"/>
              <w:right w:val="nil"/>
            </w:tcBorders>
            <w:shd w:val="clear" w:color="auto" w:fill="auto"/>
            <w:vAlign w:val="bottom"/>
          </w:tcPr>
          <w:p w14:paraId="672546D8" w14:textId="4D681054" w:rsidR="008C12B4" w:rsidRPr="00334670" w:rsidRDefault="008C12B4" w:rsidP="008C12B4">
            <w:pPr>
              <w:pStyle w:val="NoSpacing"/>
            </w:pPr>
            <w:r>
              <w:rPr>
                <w:rFonts w:ascii="Open Sans Light" w:hAnsi="Open Sans Light" w:cs="Open Sans Light"/>
                <w:color w:val="000000"/>
              </w:rPr>
              <w:t>Manipulate components in an assembly.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8C12B4" w:rsidRPr="00ED28EF" w:rsidRDefault="008C12B4" w:rsidP="008C12B4">
            <w:pPr>
              <w:pStyle w:val="Tabletext"/>
              <w:rPr>
                <w:rStyle w:val="Formentry12ptopunderline"/>
              </w:rPr>
            </w:pPr>
          </w:p>
        </w:tc>
      </w:tr>
      <w:tr w:rsidR="008C12B4" w:rsidRPr="009F713B" w14:paraId="60C876BF" w14:textId="77777777" w:rsidTr="00B150DA">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8C12B4" w:rsidRPr="00A04D82" w:rsidRDefault="008C12B4" w:rsidP="008C12B4">
            <w:pPr>
              <w:pStyle w:val="TableLeftcolumn"/>
            </w:pPr>
            <w:r w:rsidRPr="00A04D82">
              <w:t>3.3</w:t>
            </w:r>
          </w:p>
        </w:tc>
        <w:tc>
          <w:tcPr>
            <w:tcW w:w="8194" w:type="dxa"/>
            <w:tcBorders>
              <w:top w:val="nil"/>
              <w:left w:val="nil"/>
              <w:bottom w:val="nil"/>
              <w:right w:val="nil"/>
            </w:tcBorders>
            <w:shd w:val="clear" w:color="auto" w:fill="auto"/>
            <w:vAlign w:val="bottom"/>
          </w:tcPr>
          <w:p w14:paraId="1816B003" w14:textId="2C4734F8" w:rsidR="008C12B4" w:rsidRPr="00334670" w:rsidRDefault="008C12B4" w:rsidP="008C12B4">
            <w:pPr>
              <w:pStyle w:val="NoSpacing"/>
            </w:pPr>
            <w:r>
              <w:rPr>
                <w:rFonts w:ascii="Open Sans Light" w:hAnsi="Open Sans Light" w:cs="Open Sans Light"/>
                <w:color w:val="000000"/>
              </w:rPr>
              <w:t>Constrain components in an assembly.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8C12B4" w:rsidRPr="00ED28EF" w:rsidRDefault="008C12B4" w:rsidP="008C12B4">
            <w:pPr>
              <w:pStyle w:val="Tabletext"/>
              <w:rPr>
                <w:rStyle w:val="Formentry12ptopunderline"/>
              </w:rPr>
            </w:pPr>
          </w:p>
        </w:tc>
      </w:tr>
      <w:tr w:rsidR="008C12B4" w:rsidRPr="009F713B" w14:paraId="29029CEA" w14:textId="77777777" w:rsidTr="00B150DA">
        <w:trPr>
          <w:trHeight w:val="20"/>
        </w:trPr>
        <w:tc>
          <w:tcPr>
            <w:tcW w:w="720" w:type="dxa"/>
          </w:tcPr>
          <w:p w14:paraId="05805C1A" w14:textId="3AD4F9D4" w:rsidR="008C12B4" w:rsidRPr="00A04D82" w:rsidRDefault="008C12B4" w:rsidP="008C12B4">
            <w:pPr>
              <w:pStyle w:val="TableLeftcolumn"/>
            </w:pPr>
            <w:r w:rsidRPr="00A04D82">
              <w:t>3.4</w:t>
            </w:r>
          </w:p>
        </w:tc>
        <w:tc>
          <w:tcPr>
            <w:tcW w:w="8194" w:type="dxa"/>
            <w:tcBorders>
              <w:top w:val="nil"/>
              <w:left w:val="nil"/>
              <w:bottom w:val="nil"/>
              <w:right w:val="nil"/>
            </w:tcBorders>
            <w:shd w:val="clear" w:color="auto" w:fill="auto"/>
            <w:vAlign w:val="bottom"/>
          </w:tcPr>
          <w:p w14:paraId="2859F556" w14:textId="42C7C863" w:rsidR="008C12B4" w:rsidRPr="00334670" w:rsidRDefault="008C12B4" w:rsidP="008C12B4">
            <w:pPr>
              <w:pStyle w:val="NoSpacing"/>
            </w:pPr>
            <w:r>
              <w:rPr>
                <w:rFonts w:ascii="Open Sans Light" w:hAnsi="Open Sans Light" w:cs="Open Sans Light"/>
                <w:color w:val="000000"/>
              </w:rPr>
              <w:t>Modify components in an assembly.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8C12B4" w:rsidRPr="00ED28EF" w:rsidRDefault="008C12B4" w:rsidP="008C12B4">
            <w:pPr>
              <w:pStyle w:val="Tabletext"/>
              <w:rPr>
                <w:rStyle w:val="Formentry12ptopunderline"/>
              </w:rPr>
            </w:pPr>
          </w:p>
        </w:tc>
      </w:tr>
      <w:tr w:rsidR="008C12B4" w:rsidRPr="009F713B" w14:paraId="5E5D232A" w14:textId="77777777" w:rsidTr="00B150DA">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8C12B4" w:rsidRPr="00A04D82" w:rsidRDefault="008C12B4" w:rsidP="008C12B4">
            <w:pPr>
              <w:pStyle w:val="TableLeftcolumn"/>
            </w:pPr>
            <w:r w:rsidRPr="00A04D82">
              <w:t>3.5</w:t>
            </w:r>
          </w:p>
        </w:tc>
        <w:tc>
          <w:tcPr>
            <w:tcW w:w="8194" w:type="dxa"/>
            <w:tcBorders>
              <w:top w:val="nil"/>
              <w:left w:val="nil"/>
              <w:bottom w:val="nil"/>
              <w:right w:val="nil"/>
            </w:tcBorders>
            <w:shd w:val="clear" w:color="auto" w:fill="auto"/>
            <w:vAlign w:val="bottom"/>
          </w:tcPr>
          <w:p w14:paraId="1A9E4A9F" w14:textId="055F63F2" w:rsidR="008C12B4" w:rsidRPr="00334670" w:rsidRDefault="008C12B4" w:rsidP="008C12B4">
            <w:pPr>
              <w:pStyle w:val="NoSpacing"/>
            </w:pPr>
            <w:r>
              <w:rPr>
                <w:rFonts w:ascii="Open Sans Light" w:hAnsi="Open Sans Light" w:cs="Open Sans Light"/>
                <w:color w:val="000000"/>
              </w:rPr>
              <w:t>Insert components in an assembly.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8C12B4" w:rsidRPr="00ED28EF" w:rsidRDefault="008C12B4" w:rsidP="008C12B4">
            <w:pPr>
              <w:pStyle w:val="Tabletext"/>
              <w:rPr>
                <w:rStyle w:val="Formentry12ptopunderline"/>
              </w:rPr>
            </w:pPr>
          </w:p>
        </w:tc>
      </w:tr>
      <w:tr w:rsidR="008C12B4" w:rsidRPr="009F713B" w14:paraId="0093DAA9" w14:textId="77777777" w:rsidTr="00B150DA">
        <w:trPr>
          <w:trHeight w:val="20"/>
        </w:trPr>
        <w:tc>
          <w:tcPr>
            <w:tcW w:w="720" w:type="dxa"/>
          </w:tcPr>
          <w:p w14:paraId="77365B8B" w14:textId="4C0D8E20" w:rsidR="008C12B4" w:rsidRPr="00A04D82" w:rsidRDefault="008C12B4" w:rsidP="008C12B4">
            <w:pPr>
              <w:pStyle w:val="TableLeftcolumn"/>
            </w:pPr>
            <w:r>
              <w:t>3.6</w:t>
            </w:r>
          </w:p>
        </w:tc>
        <w:tc>
          <w:tcPr>
            <w:tcW w:w="8194" w:type="dxa"/>
            <w:tcBorders>
              <w:top w:val="nil"/>
              <w:left w:val="nil"/>
              <w:bottom w:val="nil"/>
              <w:right w:val="nil"/>
            </w:tcBorders>
            <w:shd w:val="clear" w:color="auto" w:fill="auto"/>
            <w:vAlign w:val="bottom"/>
          </w:tcPr>
          <w:p w14:paraId="7B62E2B9" w14:textId="3789F68F" w:rsidR="008C12B4" w:rsidRPr="00334670" w:rsidRDefault="008C12B4" w:rsidP="008C12B4">
            <w:pPr>
              <w:pStyle w:val="NoSpacing"/>
            </w:pPr>
            <w:r>
              <w:rPr>
                <w:rFonts w:ascii="Open Sans Light" w:hAnsi="Open Sans Light" w:cs="Open Sans Light"/>
                <w:color w:val="000000"/>
              </w:rPr>
              <w:t>Work with the links of the assembly.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BA0BD88" w14:textId="77777777" w:rsidR="008C12B4" w:rsidRPr="00ED28EF" w:rsidRDefault="008C12B4" w:rsidP="008C12B4">
            <w:pPr>
              <w:pStyle w:val="Tabletext"/>
              <w:rPr>
                <w:rStyle w:val="Formentry12ptopunderline"/>
              </w:rPr>
            </w:pPr>
          </w:p>
        </w:tc>
      </w:tr>
      <w:tr w:rsidR="008C12B4" w:rsidRPr="009F713B" w14:paraId="2E4B98E0" w14:textId="77777777" w:rsidTr="00B150DA">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A931C1D" w14:textId="7408676E" w:rsidR="008C12B4" w:rsidRPr="00A04D82" w:rsidRDefault="008C12B4" w:rsidP="008C12B4">
            <w:pPr>
              <w:pStyle w:val="TableLeftcolumn"/>
            </w:pPr>
            <w:r>
              <w:t>3.7</w:t>
            </w:r>
          </w:p>
        </w:tc>
        <w:tc>
          <w:tcPr>
            <w:tcW w:w="8194" w:type="dxa"/>
            <w:tcBorders>
              <w:top w:val="nil"/>
              <w:left w:val="nil"/>
              <w:bottom w:val="nil"/>
              <w:right w:val="nil"/>
            </w:tcBorders>
            <w:shd w:val="clear" w:color="auto" w:fill="auto"/>
            <w:vAlign w:val="bottom"/>
          </w:tcPr>
          <w:p w14:paraId="58AA5C93" w14:textId="42C495E7" w:rsidR="008C12B4" w:rsidRPr="00334670" w:rsidRDefault="008C12B4" w:rsidP="008C12B4">
            <w:pPr>
              <w:pStyle w:val="NoSpacing"/>
            </w:pPr>
            <w:r>
              <w:rPr>
                <w:rFonts w:ascii="Open Sans Light" w:hAnsi="Open Sans Light" w:cs="Open Sans Light"/>
                <w:color w:val="000000"/>
              </w:rPr>
              <w:t>Create parts within the assembly structure.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AAE5DA7" w14:textId="77777777" w:rsidR="008C12B4" w:rsidRPr="00ED28EF" w:rsidRDefault="008C12B4" w:rsidP="008C12B4">
            <w:pPr>
              <w:pStyle w:val="Tabletext"/>
              <w:rPr>
                <w:rStyle w:val="Formentry12ptopunderline"/>
              </w:rPr>
            </w:pPr>
          </w:p>
        </w:tc>
      </w:tr>
    </w:tbl>
    <w:p w14:paraId="2CFE93E8" w14:textId="4ECFD049"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8C12B4" w:rsidRPr="008C12B4">
            <w:t>Demonstrate how to effectively manipulate navigation tools in assembly design and digital mock up analysis tools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515C8" w:rsidRPr="00E515C8" w14:paraId="74A83EC7"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E515C8" w:rsidRPr="00C41189" w:rsidRDefault="00E515C8" w:rsidP="00C41189">
            <w:pPr>
              <w:pStyle w:val="TableLeftcolumn"/>
              <w:rPr>
                <w:b w:val="0"/>
                <w:bCs w:val="0"/>
              </w:rPr>
            </w:pPr>
            <w:r w:rsidRPr="00C41189">
              <w:rPr>
                <w:b w:val="0"/>
                <w:bCs w:val="0"/>
              </w:rPr>
              <w:t>4.1</w:t>
            </w:r>
          </w:p>
        </w:tc>
        <w:tc>
          <w:tcPr>
            <w:tcW w:w="8194" w:type="dxa"/>
            <w:vAlign w:val="center"/>
          </w:tcPr>
          <w:p w14:paraId="563CB745" w14:textId="5DD1B2C1" w:rsidR="00E515C8" w:rsidRPr="008C12B4" w:rsidRDefault="008C12B4" w:rsidP="008C12B4">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Utilize all of the navigation tools.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E515C8" w:rsidRPr="00E515C8" w:rsidRDefault="00E515C8" w:rsidP="00C41189">
            <w:pPr>
              <w:pStyle w:val="NoSpacing"/>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488BD66" w:rsidR="004E0952" w:rsidRPr="00202D35" w:rsidRDefault="008C12B4"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C30EDCC" w:rsidR="004E0952" w:rsidRPr="00202D35" w:rsidRDefault="008C12B4"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84AC63D"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8A1956">
      <w:rPr>
        <w:noProof/>
      </w:rPr>
      <w:t>July 25,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D373BD0"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8C12B4">
      <w:rPr>
        <w:rStyle w:val="Strong"/>
      </w:rPr>
      <w:t>Assembly Design</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8C12B4">
      <w:rPr>
        <w:rStyle w:val="Strong"/>
      </w:rPr>
      <w:t>41505</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C5BD0"/>
    <w:rsid w:val="006D77DE"/>
    <w:rsid w:val="007039C1"/>
    <w:rsid w:val="00770D8B"/>
    <w:rsid w:val="00830497"/>
    <w:rsid w:val="00866115"/>
    <w:rsid w:val="00873AE6"/>
    <w:rsid w:val="008A1956"/>
    <w:rsid w:val="008C1120"/>
    <w:rsid w:val="008C12B4"/>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355757">
      <w:bodyDiv w:val="1"/>
      <w:marLeft w:val="0"/>
      <w:marRight w:val="0"/>
      <w:marTop w:val="0"/>
      <w:marBottom w:val="0"/>
      <w:divBdr>
        <w:top w:val="none" w:sz="0" w:space="0" w:color="auto"/>
        <w:left w:val="none" w:sz="0" w:space="0" w:color="auto"/>
        <w:bottom w:val="none" w:sz="0" w:space="0" w:color="auto"/>
        <w:right w:val="none" w:sz="0" w:space="0" w:color="auto"/>
      </w:divBdr>
    </w:div>
    <w:div w:id="684333030">
      <w:bodyDiv w:val="1"/>
      <w:marLeft w:val="0"/>
      <w:marRight w:val="0"/>
      <w:marTop w:val="0"/>
      <w:marBottom w:val="0"/>
      <w:divBdr>
        <w:top w:val="none" w:sz="0" w:space="0" w:color="auto"/>
        <w:left w:val="none" w:sz="0" w:space="0" w:color="auto"/>
        <w:bottom w:val="none" w:sz="0" w:space="0" w:color="auto"/>
        <w:right w:val="none" w:sz="0" w:space="0" w:color="auto"/>
      </w:divBdr>
    </w:div>
    <w:div w:id="796411788">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7800D7" w:rsidRDefault="007800D7" w:rsidP="007800D7">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7800D7" w:rsidRDefault="007800D7" w:rsidP="007800D7">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7800D7" w:rsidRDefault="007800D7" w:rsidP="007800D7">
          <w:pPr>
            <w:pStyle w:val="7C5C3CF53E9C43488E686E31AAB5B2111"/>
          </w:pPr>
          <w:r w:rsidRPr="00364F6B">
            <w:rPr>
              <w:rStyle w:val="PlaceholderText"/>
            </w:rPr>
            <w:t>Click or tap here to enter text.</w:t>
          </w:r>
        </w:p>
      </w:docPartBody>
    </w:docPart>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225662" w:rsidRDefault="007800D7" w:rsidP="007800D7">
          <w:pPr>
            <w:pStyle w:val="D49EA454F2F34995B1785BC97469518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25662"/>
    <w:rsid w:val="004A0180"/>
    <w:rsid w:val="0078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849ED2F79C84CAFA7657C53919609D5">
    <w:name w:val="4849ED2F79C84CAFA7657C53919609D5"/>
    <w:rsid w:val="007800D7"/>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74F2AA1DC5C46F9AB35D35C54A19F3F">
    <w:name w:val="574F2AA1DC5C46F9AB35D35C54A19F3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11E0301870D4D93978FDA4C21320B4A">
    <w:name w:val="B11E0301870D4D93978FDA4C21320B4A"/>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87BF4B6C102488587CDCD6A3F47AF16">
    <w:name w:val="A87BF4B6C102488587CDCD6A3F47AF1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37F80DA40684CFF8281BF1AA25B07EF">
    <w:name w:val="837F80DA40684CFF8281BF1AA25B07E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BC66715C2A94A3B8C88AE4F68244468">
    <w:name w:val="3BC66715C2A94A3B8C88AE4F6824446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DB010EE9EA41FFA6135F1EB097A941">
    <w:name w:val="39DB010EE9EA41FFA6135F1EB097A94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8920F0A38D5413E8AF767E90E31C404">
    <w:name w:val="08920F0A38D5413E8AF767E90E31C404"/>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AE88AE2AB174C8884310EEACDD7F73E">
    <w:name w:val="5AE88AE2AB174C8884310EEACDD7F73E"/>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7AE993EF444A9E800AFC2DAA52DA18">
    <w:name w:val="397AE993EF444A9E800AFC2DAA52DA1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FAF3746560D4FD1A11B206DC0B45356">
    <w:name w:val="6FAF3746560D4FD1A11B206DC0B4535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45CB6D4C8F442BF8E9248209F363237">
    <w:name w:val="D45CB6D4C8F442BF8E9248209F363237"/>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9127C96811435EB6F89C5FFAAF9151">
    <w:name w:val="5D9127C96811435EB6F89C5FFAAF915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DEC5D0E9AA4DCC97A2B8DFDBB75FB3">
    <w:name w:val="0DDEC5D0E9AA4DCC97A2B8DFDBB75FB3"/>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Assembly Design</vt:lpstr>
    </vt:vector>
  </TitlesOfParts>
  <Company>Kansas State Department of Education</Company>
  <LinksUpToDate>false</LinksUpToDate>
  <CharactersWithSpaces>3442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Assembly Design</dc:title>
  <dc:subject>41505</dc:subject>
  <dc:creator>Cheryl Franklin</dc:creator>
  <cp:keywords/>
  <dc:description>0.5</dc:description>
  <cp:lastModifiedBy>Barbara A. Bahm</cp:lastModifiedBy>
  <cp:revision>2</cp:revision>
  <cp:lastPrinted>2023-05-25T21:45:00Z</cp:lastPrinted>
  <dcterms:created xsi:type="dcterms:W3CDTF">2023-07-25T21:27:00Z</dcterms:created>
  <dcterms:modified xsi:type="dcterms:W3CDTF">2023-07-25T21:27:00Z</dcterms:modified>
  <cp:category/>
</cp:coreProperties>
</file>